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2998B8FA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  <w:r w:rsidR="0004727F">
        <w:rPr>
          <w:rFonts w:eastAsiaTheme="minorHAnsi" w:cs="Arial"/>
          <w:b/>
          <w:sz w:val="24"/>
        </w:rPr>
        <w:t>S</w:t>
      </w:r>
      <w:r w:rsidR="00F8420E">
        <w:rPr>
          <w:rFonts w:eastAsiaTheme="minorHAnsi" w:cs="Arial"/>
          <w:b/>
          <w:sz w:val="24"/>
        </w:rPr>
        <w:t>6/23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10EC4D8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DA7C15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DA7C15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0CEED26B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5466F5C1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6FF19F5B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A7C15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DA7C15" w:rsidRPr="00150824">
        <w:rPr>
          <w:rFonts w:ascii="Arial" w:hAnsi="Arial" w:cs="Arial"/>
          <w:sz w:val="20"/>
          <w:szCs w:val="20"/>
        </w:rPr>
        <w:t xml:space="preserve"> -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3CB384D6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DA7C15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4DFBDEC2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>nebo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4727F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A7C15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8420E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1469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20</cp:revision>
  <cp:lastPrinted>2022-05-17T05:28:00Z</cp:lastPrinted>
  <dcterms:created xsi:type="dcterms:W3CDTF">2017-09-25T13:37:00Z</dcterms:created>
  <dcterms:modified xsi:type="dcterms:W3CDTF">2023-01-19T07:47:00Z</dcterms:modified>
</cp:coreProperties>
</file>